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0" w:rsidRDefault="009D02A0">
      <w:pPr>
        <w:pStyle w:val="GvdeMetni"/>
        <w:rPr>
          <w:rFonts w:ascii="Times New Roman"/>
          <w:sz w:val="20"/>
        </w:rPr>
      </w:pPr>
    </w:p>
    <w:p w:rsidR="009D02A0" w:rsidRDefault="009D02A0">
      <w:pPr>
        <w:pStyle w:val="GvdeMetni"/>
        <w:rPr>
          <w:rFonts w:ascii="Times New Roman"/>
          <w:sz w:val="20"/>
        </w:rPr>
      </w:pPr>
    </w:p>
    <w:p w:rsidR="009D02A0" w:rsidRDefault="009D02A0">
      <w:pPr>
        <w:pStyle w:val="GvdeMetni"/>
        <w:spacing w:before="2"/>
        <w:rPr>
          <w:rFonts w:ascii="Times New Roman"/>
          <w:sz w:val="19"/>
        </w:rPr>
      </w:pPr>
    </w:p>
    <w:p w:rsidR="009D02A0" w:rsidRDefault="00762915">
      <w:pPr>
        <w:spacing w:before="90"/>
        <w:ind w:left="9794"/>
        <w:rPr>
          <w:b/>
          <w:sz w:val="40"/>
        </w:rPr>
      </w:pPr>
      <w:r>
        <w:rPr>
          <w:noProof/>
          <w:lang w:val="tr-TR" w:eastAsia="tr-T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-436120</wp:posOffset>
            </wp:positionV>
            <wp:extent cx="2697605" cy="8104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605" cy="810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50767"/>
          <w:sz w:val="40"/>
        </w:rPr>
        <w:t>TECHNICAL DATA SHEET</w:t>
      </w:r>
    </w:p>
    <w:p w:rsidR="009D02A0" w:rsidRDefault="009D02A0">
      <w:pPr>
        <w:pStyle w:val="GvdeMetni"/>
        <w:rPr>
          <w:b/>
          <w:sz w:val="20"/>
        </w:rPr>
      </w:pPr>
    </w:p>
    <w:p w:rsidR="009D02A0" w:rsidRDefault="009D02A0">
      <w:pPr>
        <w:pStyle w:val="GvdeMetni"/>
        <w:spacing w:before="1"/>
        <w:rPr>
          <w:b/>
          <w:sz w:val="11"/>
        </w:rPr>
      </w:pPr>
    </w:p>
    <w:p w:rsidR="009D02A0" w:rsidRDefault="00605927">
      <w:pPr>
        <w:ind w:left="-900" w:right="-36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46430" cy="341630"/>
                <wp:effectExtent l="0" t="0" r="1270" b="0"/>
                <wp:docPr id="1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341630"/>
                          <a:chOff x="0" y="0"/>
                          <a:chExt cx="1018" cy="538"/>
                        </a:xfrm>
                      </wpg:grpSpPr>
                      <wps:wsp>
                        <wps:cNvPr id="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8" cy="538"/>
                          </a:xfrm>
                          <a:prstGeom prst="rect">
                            <a:avLst/>
                          </a:prstGeom>
                          <a:solidFill>
                            <a:srgbClr val="CC1F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50.9pt;height:26.9pt;mso-position-horizontal-relative:char;mso-position-vertical-relative:line" coordsize="101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">
                <v:rect id="Rectangle 42" o:spid="_x0000_s1027" style="position:absolute;width:101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w5cAA&#10;AADbAAAADwAAAGRycy9kb3ducmV2LnhtbERPzYrCMBC+C75DGMHLsqYrsluqaXGFogcvWh9gaMa2&#10;2ExKE2337TeC4G0+vt/ZZKNpxYN611hW8LWIQBCXVjdcKbgU+WcMwnlkja1lUvBHDrJ0Otlgou3A&#10;J3qcfSVCCLsEFdTed4mUrqzJoFvYjjhwV9sb9AH2ldQ9DiHctHIZRd/SYMOhocaOdjWVt/PdKLAr&#10;HPIiHqqL/l197Iu2jE1+VGo+G7drEJ5G/xa/3Acd5v/A8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nw5cAAAADbAAAADwAAAAAAAAAAAAAAAACYAgAAZHJzL2Rvd25y&#10;ZXYueG1sUEsFBgAAAAAEAAQA9QAAAIUDAAAAAA==&#10;" fillcolor="#cc1f07" stroked="f"/>
                <w10:anchorlock/>
              </v:group>
            </w:pict>
          </mc:Fallback>
        </mc:AlternateContent>
      </w:r>
      <w:r w:rsidR="00762915">
        <w:rPr>
          <w:rFonts w:ascii="Times New Roman"/>
          <w:spacing w:val="14"/>
          <w:sz w:val="20"/>
        </w:rPr>
        <w:t xml:space="preserve"> </w:t>
      </w:r>
      <w:r>
        <w:rPr>
          <w:noProof/>
          <w:spacing w:val="14"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9278620" cy="341630"/>
                <wp:effectExtent l="0" t="0" r="3175" b="0"/>
                <wp:docPr id="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8620" cy="341630"/>
                          <a:chOff x="0" y="0"/>
                          <a:chExt cx="14612" cy="538"/>
                        </a:xfrm>
                      </wpg:grpSpPr>
                      <wps:wsp>
                        <wps:cNvPr id="1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12" cy="538"/>
                          </a:xfrm>
                          <a:prstGeom prst="rect">
                            <a:avLst/>
                          </a:prstGeom>
                          <a:solidFill>
                            <a:srgbClr val="9C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730.6pt;height:26.9pt;mso-position-horizontal-relative:char;mso-position-vertical-relative:line" coordsize="1461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">
                <v:rect id="Rectangle 40" o:spid="_x0000_s1027" style="position:absolute;width:1461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ZpsIA&#10;AADbAAAADwAAAGRycy9kb3ducmV2LnhtbERPTYvCMBC9L/gfwgje1lRB0a5RRCgIrge1KN5mm9m2&#10;azMpTVbrvzeC4G0e73Nmi9ZU4kqNKy0rGPQjEMSZ1SXnCtJD8jkB4TyyxsoyKbiTg8W88zHDWNsb&#10;7+i697kIIexiVFB4X8dSuqwgg65va+LA/drGoA+wyaVu8BbCTSWHUTSWBksODQXWtCoou+z/jYK/&#10;8mebbHbH7zW65HJIt6fpeXhSqtdtl18gPLX+LX651zrMH8Hz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xmmwgAAANsAAAAPAAAAAAAAAAAAAAAAAJgCAABkcnMvZG93&#10;bnJldi54bWxQSwUGAAAAAAQABAD1AAAAhwMAAAAA&#10;" fillcolor="#9c9999" stroked="f"/>
                <w10:anchorlock/>
              </v:group>
            </w:pict>
          </mc:Fallback>
        </mc:AlternateContent>
      </w:r>
      <w:r w:rsidR="00762915">
        <w:rPr>
          <w:rFonts w:ascii="Times New Roman"/>
          <w:spacing w:val="41"/>
          <w:sz w:val="20"/>
        </w:rPr>
        <w:t xml:space="preserve"> </w:t>
      </w:r>
      <w:r>
        <w:rPr>
          <w:noProof/>
          <w:spacing w:val="41"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34365" cy="341630"/>
                <wp:effectExtent l="0" t="0" r="4445" b="0"/>
                <wp:docPr id="1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341630"/>
                          <a:chOff x="0" y="0"/>
                          <a:chExt cx="999" cy="538"/>
                        </a:xfrm>
                      </wpg:grpSpPr>
                      <wps:wsp>
                        <wps:cNvPr id="1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9" cy="538"/>
                          </a:xfrm>
                          <a:prstGeom prst="rect">
                            <a:avLst/>
                          </a:prstGeom>
                          <a:solidFill>
                            <a:srgbClr val="CC1F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9.95pt;height:26.9pt;mso-position-horizontal-relative:char;mso-position-vertical-relative:line" coordsize="99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">
                <v:rect id="Rectangle 38" o:spid="_x0000_s1027" style="position:absolute;width:999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25sAA&#10;AADbAAAADwAAAGRycy9kb3ducmV2LnhtbERPzYrCMBC+C75DGMGLrOmqLKWaFlco68GL1gcYmrEt&#10;NpPSRNt9+82C4G0+vt/ZZaNpxZN611hW8LmMQBCXVjdcKbgW+UcMwnlkja1lUvBLDrJ0Otlhou3A&#10;Z3pefCVCCLsEFdTed4mUrqzJoFvajjhwN9sb9AH2ldQ9DiHctHIVRV/SYMOhocaODjWV98vDKLAb&#10;HPIiHqqr/t4sfoq2jE1+Umo+G/dbEJ5G/xa/3Ecd5q/h/5dw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25sAAAADbAAAADwAAAAAAAAAAAAAAAACYAgAAZHJzL2Rvd25y&#10;ZXYueG1sUEsFBgAAAAAEAAQA9QAAAIUDAAAAAA==&#10;" fillcolor="#cc1f07" stroked="f"/>
                <w10:anchorlock/>
              </v:group>
            </w:pict>
          </mc:Fallback>
        </mc:AlternateContent>
      </w:r>
    </w:p>
    <w:p w:rsidR="009D02A0" w:rsidRDefault="009D02A0">
      <w:pPr>
        <w:pStyle w:val="GvdeMetni"/>
        <w:spacing w:before="10"/>
        <w:rPr>
          <w:b/>
          <w:sz w:val="28"/>
        </w:rPr>
      </w:pPr>
    </w:p>
    <w:p w:rsidR="009D02A0" w:rsidRDefault="009D02A0">
      <w:pPr>
        <w:rPr>
          <w:sz w:val="28"/>
        </w:rPr>
        <w:sectPr w:rsidR="009D02A0">
          <w:type w:val="continuous"/>
          <w:pgSz w:w="16840" w:h="23820"/>
          <w:pgMar w:top="1580" w:right="0" w:bottom="280" w:left="900" w:header="708" w:footer="708" w:gutter="0"/>
          <w:cols w:space="708"/>
        </w:sectPr>
      </w:pPr>
    </w:p>
    <w:p w:rsidR="009D02A0" w:rsidRDefault="009D02A0">
      <w:pPr>
        <w:pStyle w:val="GvdeMetni"/>
        <w:rPr>
          <w:b/>
          <w:sz w:val="30"/>
        </w:rPr>
      </w:pPr>
    </w:p>
    <w:p w:rsidR="009D02A0" w:rsidRDefault="009D02A0">
      <w:pPr>
        <w:pStyle w:val="GvdeMetni"/>
        <w:rPr>
          <w:b/>
          <w:sz w:val="30"/>
        </w:rPr>
      </w:pPr>
    </w:p>
    <w:p w:rsidR="009D02A0" w:rsidRDefault="009D02A0">
      <w:pPr>
        <w:pStyle w:val="GvdeMetni"/>
        <w:spacing w:before="7"/>
        <w:rPr>
          <w:b/>
          <w:sz w:val="28"/>
        </w:rPr>
      </w:pPr>
    </w:p>
    <w:p w:rsidR="009D02A0" w:rsidRDefault="00762915">
      <w:pPr>
        <w:pStyle w:val="Balk11"/>
      </w:pPr>
      <w:r>
        <w:rPr>
          <w:color w:val="050767"/>
        </w:rPr>
        <w:t>PRODUCT DESCRIPTION</w:t>
      </w:r>
    </w:p>
    <w:p w:rsidR="009D02A0" w:rsidRDefault="00762915">
      <w:pPr>
        <w:spacing w:before="85"/>
        <w:ind w:left="117"/>
        <w:rPr>
          <w:b/>
          <w:sz w:val="59"/>
        </w:rPr>
      </w:pPr>
      <w:r>
        <w:br w:type="column"/>
      </w:r>
      <w:r w:rsidR="00A15C4D">
        <w:lastRenderedPageBreak/>
        <w:t xml:space="preserve">               </w:t>
      </w:r>
      <w:r w:rsidR="00A15C4D" w:rsidRPr="00A15C4D">
        <w:rPr>
          <w:b/>
          <w:color w:val="050767"/>
          <w:sz w:val="59"/>
        </w:rPr>
        <w:t>TEQIN B30</w:t>
      </w:r>
    </w:p>
    <w:p w:rsidR="009D02A0" w:rsidRDefault="009D02A0">
      <w:pPr>
        <w:rPr>
          <w:sz w:val="59"/>
        </w:rPr>
        <w:sectPr w:rsidR="009D02A0">
          <w:type w:val="continuous"/>
          <w:pgSz w:w="16840" w:h="23820"/>
          <w:pgMar w:top="1580" w:right="0" w:bottom="280" w:left="900" w:header="708" w:footer="708" w:gutter="0"/>
          <w:cols w:num="2" w:space="708" w:equalWidth="0">
            <w:col w:w="4521" w:space="6461"/>
            <w:col w:w="4958"/>
          </w:cols>
        </w:sectPr>
      </w:pPr>
    </w:p>
    <w:p w:rsidR="009D02A0" w:rsidRDefault="009D02A0">
      <w:pPr>
        <w:pStyle w:val="GvdeMetni"/>
        <w:spacing w:before="7"/>
        <w:rPr>
          <w:b/>
          <w:sz w:val="21"/>
        </w:rPr>
      </w:pPr>
    </w:p>
    <w:p w:rsidR="00CA78BD" w:rsidRDefault="00A15C4D" w:rsidP="00E44877">
      <w:pPr>
        <w:pStyle w:val="GvdeMetni"/>
        <w:spacing w:before="8"/>
        <w:rPr>
          <w:sz w:val="23"/>
          <w:szCs w:val="23"/>
        </w:rPr>
      </w:pPr>
      <w:r w:rsidRPr="00A15C4D">
        <w:rPr>
          <w:sz w:val="23"/>
          <w:szCs w:val="23"/>
        </w:rPr>
        <w:t>TeqinB30 is an amphoteric surfactant</w:t>
      </w:r>
      <w:proofErr w:type="gramStart"/>
      <w:r w:rsidRPr="00A15C4D">
        <w:rPr>
          <w:sz w:val="23"/>
          <w:szCs w:val="23"/>
        </w:rPr>
        <w:t>,  It</w:t>
      </w:r>
      <w:proofErr w:type="gramEnd"/>
      <w:r w:rsidRPr="00A15C4D">
        <w:rPr>
          <w:sz w:val="23"/>
          <w:szCs w:val="23"/>
        </w:rPr>
        <w:t xml:space="preserve"> is foaming and cleaning property, but also gives no irritation to both skin and mucous membrane. It is applicable in shampoo, shower lotion and baby care products.</w:t>
      </w:r>
    </w:p>
    <w:p w:rsidR="00A15C4D" w:rsidRDefault="00A15C4D" w:rsidP="00E44877">
      <w:pPr>
        <w:pStyle w:val="GvdeMetni"/>
        <w:spacing w:before="8"/>
        <w:rPr>
          <w:sz w:val="23"/>
        </w:rPr>
      </w:pPr>
    </w:p>
    <w:p w:rsidR="009D02A0" w:rsidRDefault="00605927">
      <w:pPr>
        <w:tabs>
          <w:tab w:val="left" w:pos="4821"/>
        </w:tabs>
        <w:spacing w:before="91"/>
        <w:ind w:left="136"/>
        <w:rPr>
          <w:sz w:val="2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267335</wp:posOffset>
                </wp:positionV>
                <wp:extent cx="9204960" cy="12700"/>
                <wp:effectExtent l="1270" t="0" r="4445" b="1270"/>
                <wp:wrapTopAndBottom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4960" cy="12700"/>
                          <a:chOff x="1037" y="421"/>
                          <a:chExt cx="14496" cy="20"/>
                        </a:xfrm>
                      </wpg:grpSpPr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36" y="421"/>
                            <a:ext cx="4685" cy="20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21" y="421"/>
                            <a:ext cx="9812" cy="20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36" y="421"/>
                            <a:ext cx="4685" cy="20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21" y="421"/>
                            <a:ext cx="9812" cy="20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1.85pt;margin-top:21.05pt;width:724.8pt;height:1pt;z-index:-251654656;mso-wrap-distance-left:0;mso-wrap-distance-right:0;mso-position-horizontal-relative:page" coordorigin="1037,421" coordsize="14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">
                <v:rect id="Rectangle 36" o:spid="_x0000_s1027" style="position:absolute;left:1036;top:421;width:468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BGsMA&#10;AADaAAAADwAAAGRycy9kb3ducmV2LnhtbESPQWuDQBSE74X8h+UVeqtreyhiXCUGUgrFQ2MgOT7c&#10;FzVx34q7JvbfdwuFHoeZb4bJisUM4kaT6y0reIliEMSN1T23Cg717jkB4TyyxsEyKfgmB0W+esgw&#10;1fbOX3Tb+1aEEnYpKui8H1MpXdORQRfZkTh4ZzsZ9EFOrdQT3kO5GeRrHL9Jgz2HhQ5H2nbUXPez&#10;UZDMF2nL4+d7vT3VOFayvFRzqdTT47JZg/C0+P/wH/2hAw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uBGsMAAADaAAAADwAAAAAAAAAAAAAAAACYAgAAZHJzL2Rv&#10;d25yZXYueG1sUEsFBgAAAAAEAAQA9QAAAIgDAAAAAA==&#10;" fillcolor="#bababa" stroked="f"/>
                <v:rect id="Rectangle 35" o:spid="_x0000_s1028" style="position:absolute;left:5721;top:421;width:981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kgcIA&#10;AADaAAAADwAAAGRycy9kb3ducmV2LnhtbESPQYvCMBSE74L/ITzBm031INo1ihVcFhYPWsE9Ppq3&#10;bd3mpTSpdv+9EQSPw8x8w6w2vanFjVpXWVYwjWIQxLnVFRcKztl+sgDhPLLG2jIp+CcHm/VwsMJE&#10;2zsf6XbyhQgQdgkqKL1vEildXpJBF9mGOHi/tjXog2wLqVu8B7ip5SyO59JgxWGhxIZ2JeV/p84o&#10;WHRXadPL92e2+8mwOcj0euhSpcajfvsBwlPv3+FX+0srWMLz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ySBwgAAANoAAAAPAAAAAAAAAAAAAAAAAJgCAABkcnMvZG93&#10;bnJldi54bWxQSwUGAAAAAAQABAD1AAAAhwMAAAAA&#10;" fillcolor="#bababa" stroked="f"/>
                <v:rect id="Rectangle 34" o:spid="_x0000_s1029" style="position:absolute;left:1036;top:421;width:468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X48MA&#10;AADbAAAADwAAAGRycy9kb3ducmV2LnhtbESPQWvCQBCF7wX/wzKCt7qxB5HoKkZQCuKhplCPQ3ZM&#10;otnZkN1o/PedQ6G3Gd6b975ZbQbXqAd1ofZsYDZNQBEX3tZcGvjO9+8LUCEiW2w8k4EXBdisR28r&#10;TK1/8hc9zrFUEsIhRQNVjG2qdSgqchimviUW7eo7h1HWrtS2w6eEu0Z/JMlcO6xZGipsaVdRcT/3&#10;zsCiv2mf/RwP+e6SY3vS2e3UZ8ZMxsN2CSrSEP/Nf9efVvCFX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/X48MAAADbAAAADwAAAAAAAAAAAAAAAACYAgAAZHJzL2Rv&#10;d25yZXYueG1sUEsFBgAAAAAEAAQA9QAAAIgDAAAAAA==&#10;" fillcolor="#bababa" stroked="f"/>
                <v:rect id="Rectangle 33" o:spid="_x0000_s1030" style="position:absolute;left:5721;top:421;width:981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yeMIA&#10;AADbAAAADwAAAGRycy9kb3ducmV2LnhtbERPTWvCQBC9C/0PyxS86cYeRFI3oQm0COJBU2iPQ3aa&#10;xGZnQ3YT4793BcHbPN7nbNPJtGKk3jWWFayWEQji0uqGKwXfxediA8J5ZI2tZVJwJQdp8jLbYqzt&#10;hY80nnwlQgi7GBXU3nexlK6syaBb2o44cH+2N+gD7Cupe7yEcNPKtyhaS4MNh4YaO8prKv9Pg1Gw&#10;Gc7SZj/7ryL/LbA7yOx8GDKl5q/TxzsIT5N/ih/unQ7zV3D/JRwg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3J4wgAAANsAAAAPAAAAAAAAAAAAAAAAAJgCAABkcnMvZG93&#10;bnJldi54bWxQSwUGAAAAAAQABAD1AAAAhwMAAAAA&#10;" fillcolor="#bababa" stroked="f"/>
                <w10:wrap type="topAndBottom" anchorx="page"/>
              </v:group>
            </w:pict>
          </mc:Fallback>
        </mc:AlternateContent>
      </w:r>
      <w:r w:rsidR="00762915">
        <w:rPr>
          <w:b/>
          <w:sz w:val="25"/>
        </w:rPr>
        <w:t>INCI</w:t>
      </w:r>
      <w:r w:rsidR="00762915">
        <w:rPr>
          <w:b/>
          <w:spacing w:val="-4"/>
          <w:sz w:val="25"/>
        </w:rPr>
        <w:t xml:space="preserve"> </w:t>
      </w:r>
      <w:r w:rsidR="00762915">
        <w:rPr>
          <w:b/>
          <w:sz w:val="25"/>
        </w:rPr>
        <w:t>Name</w:t>
      </w:r>
      <w:r w:rsidR="00762915">
        <w:rPr>
          <w:b/>
          <w:sz w:val="25"/>
        </w:rPr>
        <w:tab/>
      </w:r>
      <w:proofErr w:type="spellStart"/>
      <w:r w:rsidR="00A15C4D" w:rsidRPr="00A15C4D">
        <w:rPr>
          <w:sz w:val="25"/>
        </w:rPr>
        <w:t>Cocamidopropyl</w:t>
      </w:r>
      <w:proofErr w:type="spellEnd"/>
      <w:r w:rsidR="00A15C4D" w:rsidRPr="00A15C4D">
        <w:rPr>
          <w:sz w:val="25"/>
        </w:rPr>
        <w:t xml:space="preserve"> </w:t>
      </w:r>
      <w:proofErr w:type="spellStart"/>
      <w:r w:rsidR="00A15C4D" w:rsidRPr="00A15C4D">
        <w:rPr>
          <w:sz w:val="25"/>
        </w:rPr>
        <w:t>Betaine</w:t>
      </w:r>
      <w:proofErr w:type="spellEnd"/>
    </w:p>
    <w:p w:rsidR="00A15C4D" w:rsidRDefault="00B17904" w:rsidP="00A15C4D">
      <w:pPr>
        <w:tabs>
          <w:tab w:val="left" w:pos="4821"/>
        </w:tabs>
        <w:spacing w:before="5"/>
        <w:ind w:left="136"/>
        <w:rPr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E6B045" wp14:editId="6704E962">
                <wp:simplePos x="0" y="0"/>
                <wp:positionH relativeFrom="page">
                  <wp:posOffset>2570672</wp:posOffset>
                </wp:positionH>
                <wp:positionV relativeFrom="paragraph">
                  <wp:posOffset>207693</wp:posOffset>
                </wp:positionV>
                <wp:extent cx="9204960" cy="45719"/>
                <wp:effectExtent l="0" t="0" r="0" b="0"/>
                <wp:wrapNone/>
                <wp:docPr id="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V="1">
                          <a:off x="0" y="0"/>
                          <a:ext cx="9204960" cy="45719"/>
                        </a:xfrm>
                        <a:custGeom>
                          <a:avLst/>
                          <a:gdLst>
                            <a:gd name="T0" fmla="+- 0 15533 1037"/>
                            <a:gd name="T1" fmla="*/ T0 w 14496"/>
                            <a:gd name="T2" fmla="+- 0 44 44"/>
                            <a:gd name="T3" fmla="*/ 44 h 20"/>
                            <a:gd name="T4" fmla="+- 0 5722 1037"/>
                            <a:gd name="T5" fmla="*/ T4 w 14496"/>
                            <a:gd name="T6" fmla="+- 0 44 44"/>
                            <a:gd name="T7" fmla="*/ 44 h 20"/>
                            <a:gd name="T8" fmla="+- 0 1037 1037"/>
                            <a:gd name="T9" fmla="*/ T8 w 14496"/>
                            <a:gd name="T10" fmla="+- 0 44 44"/>
                            <a:gd name="T11" fmla="*/ 44 h 20"/>
                            <a:gd name="T12" fmla="+- 0 1037 1037"/>
                            <a:gd name="T13" fmla="*/ T12 w 14496"/>
                            <a:gd name="T14" fmla="+- 0 64 44"/>
                            <a:gd name="T15" fmla="*/ 64 h 20"/>
                            <a:gd name="T16" fmla="+- 0 5722 1037"/>
                            <a:gd name="T17" fmla="*/ T16 w 14496"/>
                            <a:gd name="T18" fmla="+- 0 64 44"/>
                            <a:gd name="T19" fmla="*/ 64 h 20"/>
                            <a:gd name="T20" fmla="+- 0 15533 1037"/>
                            <a:gd name="T21" fmla="*/ T20 w 14496"/>
                            <a:gd name="T22" fmla="+- 0 64 44"/>
                            <a:gd name="T23" fmla="*/ 64 h 20"/>
                            <a:gd name="T24" fmla="+- 0 15533 1037"/>
                            <a:gd name="T25" fmla="*/ T24 w 14496"/>
                            <a:gd name="T26" fmla="+- 0 44 44"/>
                            <a:gd name="T27" fmla="*/ 4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96" h="20">
                              <a:moveTo>
                                <a:pt x="14496" y="0"/>
                              </a:moveTo>
                              <a:lnTo>
                                <a:pt x="468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4685" y="20"/>
                              </a:lnTo>
                              <a:lnTo>
                                <a:pt x="14496" y="20"/>
                              </a:lnTo>
                              <a:lnTo>
                                <a:pt x="14496" y="0"/>
                              </a:lnTo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02.4pt;margin-top:16.35pt;width:724.8pt;height:3.6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" path="m14496,l4685,,,,,20r4685,l14496,20r,-20e" fillcolor="#bababa" stroked="f">
                <v:path arrowok="t" o:connecttype="custom" o:connectlocs="9204960,100582;2974975,100582;0,100582;0,146301;2974975,146301;9204960,146301;9204960,100582" o:connectangles="0,0,0,0,0,0,0"/>
                <o:lock v:ext="edit" verticies="t"/>
                <w10:wrap anchorx="page"/>
              </v:shape>
            </w:pict>
          </mc:Fallback>
        </mc:AlternateContent>
      </w:r>
      <w:r w:rsidR="00762915">
        <w:rPr>
          <w:b/>
          <w:sz w:val="25"/>
        </w:rPr>
        <w:t>CAS</w:t>
      </w:r>
      <w:r w:rsidR="00762915">
        <w:rPr>
          <w:b/>
          <w:spacing w:val="-3"/>
          <w:sz w:val="25"/>
        </w:rPr>
        <w:t xml:space="preserve"> </w:t>
      </w:r>
      <w:r w:rsidR="00762915">
        <w:rPr>
          <w:b/>
          <w:sz w:val="25"/>
        </w:rPr>
        <w:t>No</w:t>
      </w:r>
      <w:r w:rsidR="00762915">
        <w:rPr>
          <w:b/>
          <w:sz w:val="25"/>
        </w:rPr>
        <w:tab/>
      </w:r>
      <w:r w:rsidR="00A15C4D" w:rsidRPr="00A15C4D">
        <w:rPr>
          <w:sz w:val="25"/>
        </w:rPr>
        <w:t>61789-40-0</w:t>
      </w:r>
    </w:p>
    <w:p w:rsidR="009D02A0" w:rsidRPr="00A15C4D" w:rsidRDefault="00762915" w:rsidP="00A15C4D">
      <w:pPr>
        <w:tabs>
          <w:tab w:val="left" w:pos="4821"/>
        </w:tabs>
        <w:spacing w:before="5"/>
        <w:ind w:left="136"/>
        <w:rPr>
          <w:b/>
          <w:sz w:val="25"/>
        </w:rPr>
      </w:pPr>
      <w:r>
        <w:rPr>
          <w:b/>
          <w:sz w:val="25"/>
        </w:rPr>
        <w:t>EINECS/ELINCS-NO</w:t>
      </w:r>
      <w:r>
        <w:rPr>
          <w:b/>
          <w:sz w:val="25"/>
        </w:rPr>
        <w:tab/>
      </w:r>
      <w:r w:rsidR="00A15C4D" w:rsidRPr="00A15C4D">
        <w:rPr>
          <w:sz w:val="25"/>
        </w:rPr>
        <w:t>263-058-8</w:t>
      </w:r>
    </w:p>
    <w:p w:rsidR="009D02A0" w:rsidRDefault="00B17904">
      <w:pPr>
        <w:pStyle w:val="Balk11"/>
        <w:spacing w:before="596"/>
      </w:pPr>
      <w:r>
        <w:rPr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2F2229" wp14:editId="5E3E6D30">
                <wp:simplePos x="0" y="0"/>
                <wp:positionH relativeFrom="page">
                  <wp:posOffset>682625</wp:posOffset>
                </wp:positionH>
                <wp:positionV relativeFrom="paragraph">
                  <wp:posOffset>9525</wp:posOffset>
                </wp:positionV>
                <wp:extent cx="9204960" cy="1270"/>
                <wp:effectExtent l="0" t="0" r="15240" b="1778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4960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14496"/>
                            <a:gd name="T2" fmla="+- 0 5722 1037"/>
                            <a:gd name="T3" fmla="*/ T2 w 14496"/>
                            <a:gd name="T4" fmla="+- 0 5722 1037"/>
                            <a:gd name="T5" fmla="*/ T4 w 14496"/>
                            <a:gd name="T6" fmla="+- 0 15533 1037"/>
                            <a:gd name="T7" fmla="*/ T6 w 14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96">
                              <a:moveTo>
                                <a:pt x="0" y="0"/>
                              </a:moveTo>
                              <a:lnTo>
                                <a:pt x="4685" y="0"/>
                              </a:lnTo>
                              <a:moveTo>
                                <a:pt x="4685" y="0"/>
                              </a:moveTo>
                              <a:lnTo>
                                <a:pt x="1449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BAB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53.75pt;margin-top:.75pt;width:724.8pt;height: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" path="m,l4685,t,l14496,e" filled="f" strokecolor="#bababa" strokeweight=".96pt">
                <v:path arrowok="t" o:connecttype="custom" o:connectlocs="0,0;2974975,0;2974975,0;9204960,0" o:connectangles="0,0,0,0"/>
                <w10:wrap anchorx="page"/>
              </v:shape>
            </w:pict>
          </mc:Fallback>
        </mc:AlternateContent>
      </w:r>
      <w:r w:rsidR="00762915">
        <w:rPr>
          <w:color w:val="050767"/>
        </w:rPr>
        <w:t>STRUCTURAL FORMULA</w:t>
      </w:r>
    </w:p>
    <w:p w:rsidR="009D02A0" w:rsidRDefault="009D02A0">
      <w:pPr>
        <w:sectPr w:rsidR="009D02A0">
          <w:type w:val="continuous"/>
          <w:pgSz w:w="16840" w:h="23820"/>
          <w:pgMar w:top="1580" w:right="0" w:bottom="280" w:left="900" w:header="708" w:footer="708" w:gutter="0"/>
          <w:cols w:space="708"/>
        </w:sectPr>
      </w:pPr>
    </w:p>
    <w:p w:rsidR="009D02A0" w:rsidRDefault="009D02A0">
      <w:pPr>
        <w:pStyle w:val="GvdeMetni"/>
        <w:rPr>
          <w:b/>
          <w:sz w:val="20"/>
        </w:rPr>
      </w:pPr>
    </w:p>
    <w:p w:rsidR="009D02A0" w:rsidRDefault="00A15C4D" w:rsidP="00CA78BD">
      <w:pPr>
        <w:pStyle w:val="GvdeMetni"/>
        <w:ind w:left="150" w:right="-11"/>
        <w:rPr>
          <w:b/>
          <w:sz w:val="30"/>
        </w:rPr>
      </w:pPr>
      <w:r w:rsidRPr="006F2EC3">
        <w:rPr>
          <w:rFonts w:asciiTheme="minorHAnsi" w:hAnsiTheme="minorHAnsi"/>
          <w:b/>
          <w:bCs/>
          <w:noProof/>
          <w:color w:val="1F497D"/>
          <w:sz w:val="28"/>
          <w:szCs w:val="28"/>
          <w:lang w:val="tr-TR" w:eastAsia="tr-TR"/>
        </w:rPr>
        <w:drawing>
          <wp:inline distT="0" distB="0" distL="0" distR="0" wp14:anchorId="42F07B4D" wp14:editId="1EB71357">
            <wp:extent cx="3942715" cy="543346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BD" w:rsidRDefault="00CA78BD" w:rsidP="00CA78BD">
      <w:pPr>
        <w:pStyle w:val="GvdeMetni"/>
        <w:ind w:left="150" w:right="-11"/>
        <w:rPr>
          <w:b/>
          <w:sz w:val="30"/>
        </w:rPr>
      </w:pPr>
    </w:p>
    <w:p w:rsidR="00BE183C" w:rsidRDefault="00BE183C" w:rsidP="00CA78BD">
      <w:pPr>
        <w:pStyle w:val="GvdeMetni"/>
        <w:ind w:left="150" w:right="-11"/>
        <w:rPr>
          <w:b/>
          <w:sz w:val="30"/>
        </w:rPr>
      </w:pPr>
    </w:p>
    <w:p w:rsidR="00BE183C" w:rsidRPr="00CA78BD" w:rsidRDefault="00BE183C" w:rsidP="00CA78BD">
      <w:pPr>
        <w:pStyle w:val="GvdeMetni"/>
        <w:ind w:left="150" w:right="-11"/>
        <w:rPr>
          <w:b/>
          <w:sz w:val="30"/>
        </w:rPr>
      </w:pPr>
    </w:p>
    <w:p w:rsidR="009D02A0" w:rsidRDefault="00762915">
      <w:pPr>
        <w:ind w:left="386"/>
        <w:rPr>
          <w:b/>
          <w:color w:val="050767"/>
          <w:sz w:val="27"/>
        </w:rPr>
      </w:pPr>
      <w:r>
        <w:rPr>
          <w:b/>
          <w:color w:val="050767"/>
          <w:sz w:val="27"/>
        </w:rPr>
        <w:t>APPLICATIONS</w:t>
      </w:r>
    </w:p>
    <w:p w:rsidR="007B5060" w:rsidRPr="007B5060" w:rsidRDefault="007B5060" w:rsidP="007B5060">
      <w:pPr>
        <w:pStyle w:val="ListeParagraf"/>
        <w:numPr>
          <w:ilvl w:val="0"/>
          <w:numId w:val="2"/>
        </w:numPr>
        <w:rPr>
          <w:sz w:val="23"/>
          <w:szCs w:val="23"/>
        </w:rPr>
      </w:pPr>
      <w:r w:rsidRPr="007B5060">
        <w:rPr>
          <w:sz w:val="23"/>
          <w:szCs w:val="23"/>
        </w:rPr>
        <w:t>Shampoo</w:t>
      </w:r>
    </w:p>
    <w:p w:rsidR="007B5060" w:rsidRPr="007B5060" w:rsidRDefault="007B5060" w:rsidP="007B5060">
      <w:pPr>
        <w:pStyle w:val="ListeParagraf"/>
        <w:numPr>
          <w:ilvl w:val="0"/>
          <w:numId w:val="2"/>
        </w:numPr>
        <w:rPr>
          <w:sz w:val="23"/>
          <w:szCs w:val="23"/>
        </w:rPr>
      </w:pPr>
      <w:r w:rsidRPr="007B5060">
        <w:rPr>
          <w:sz w:val="23"/>
          <w:szCs w:val="23"/>
        </w:rPr>
        <w:t>Shower lotion</w:t>
      </w:r>
    </w:p>
    <w:p w:rsidR="007B5060" w:rsidRPr="007B5060" w:rsidRDefault="007B5060" w:rsidP="007B5060">
      <w:pPr>
        <w:pStyle w:val="ListeParagraf"/>
        <w:numPr>
          <w:ilvl w:val="0"/>
          <w:numId w:val="2"/>
        </w:numPr>
        <w:rPr>
          <w:b/>
          <w:sz w:val="23"/>
          <w:szCs w:val="23"/>
        </w:rPr>
      </w:pPr>
      <w:r w:rsidRPr="007B5060">
        <w:rPr>
          <w:sz w:val="23"/>
          <w:szCs w:val="23"/>
        </w:rPr>
        <w:t>Baby care products</w:t>
      </w:r>
    </w:p>
    <w:p w:rsidR="009D02A0" w:rsidRDefault="009D02A0">
      <w:pPr>
        <w:pStyle w:val="GvdeMetni"/>
        <w:rPr>
          <w:sz w:val="26"/>
        </w:rPr>
      </w:pPr>
    </w:p>
    <w:p w:rsidR="009D02A0" w:rsidRDefault="009D02A0">
      <w:pPr>
        <w:pStyle w:val="GvdeMetni"/>
        <w:rPr>
          <w:sz w:val="26"/>
        </w:rPr>
      </w:pPr>
    </w:p>
    <w:p w:rsidR="009D02A0" w:rsidRDefault="009D02A0">
      <w:pPr>
        <w:pStyle w:val="GvdeMetni"/>
        <w:spacing w:before="6"/>
        <w:rPr>
          <w:sz w:val="33"/>
        </w:rPr>
      </w:pPr>
    </w:p>
    <w:p w:rsidR="009D02A0" w:rsidRDefault="00762915">
      <w:pPr>
        <w:ind w:left="126" w:right="3726"/>
        <w:jc w:val="center"/>
        <w:rPr>
          <w:b/>
          <w:sz w:val="30"/>
        </w:rPr>
      </w:pPr>
      <w:r>
        <w:rPr>
          <w:b/>
          <w:color w:val="050767"/>
          <w:sz w:val="30"/>
        </w:rPr>
        <w:t>SPECIFICATION</w:t>
      </w:r>
    </w:p>
    <w:p w:rsidR="009D02A0" w:rsidRDefault="00762915">
      <w:pPr>
        <w:pStyle w:val="GvdeMetni"/>
        <w:rPr>
          <w:b/>
          <w:sz w:val="30"/>
        </w:rPr>
      </w:pPr>
      <w:r>
        <w:br w:type="column"/>
      </w:r>
    </w:p>
    <w:p w:rsidR="009D02A0" w:rsidRDefault="009D02A0">
      <w:pPr>
        <w:pStyle w:val="GvdeMetni"/>
        <w:rPr>
          <w:b/>
          <w:sz w:val="30"/>
        </w:rPr>
      </w:pPr>
    </w:p>
    <w:p w:rsidR="009D02A0" w:rsidRDefault="009D02A0">
      <w:pPr>
        <w:pStyle w:val="GvdeMetni"/>
        <w:rPr>
          <w:b/>
          <w:sz w:val="30"/>
        </w:rPr>
      </w:pPr>
    </w:p>
    <w:p w:rsidR="009D02A0" w:rsidRDefault="009D02A0">
      <w:pPr>
        <w:pStyle w:val="GvdeMetni"/>
        <w:rPr>
          <w:b/>
          <w:sz w:val="30"/>
        </w:rPr>
      </w:pPr>
    </w:p>
    <w:p w:rsidR="009D02A0" w:rsidRDefault="009D02A0">
      <w:pPr>
        <w:pStyle w:val="GvdeMetni"/>
        <w:rPr>
          <w:b/>
          <w:sz w:val="30"/>
        </w:rPr>
      </w:pPr>
    </w:p>
    <w:p w:rsidR="009D02A0" w:rsidRDefault="009D02A0">
      <w:pPr>
        <w:pStyle w:val="GvdeMetni"/>
        <w:spacing w:before="4"/>
        <w:rPr>
          <w:b/>
          <w:sz w:val="33"/>
        </w:rPr>
      </w:pPr>
    </w:p>
    <w:p w:rsidR="009D02A0" w:rsidRDefault="00762915">
      <w:pPr>
        <w:pStyle w:val="Balk11"/>
      </w:pPr>
      <w:r>
        <w:rPr>
          <w:color w:val="050767"/>
        </w:rPr>
        <w:t>FEATURES</w:t>
      </w:r>
    </w:p>
    <w:p w:rsidR="007B5060" w:rsidRPr="007B5060" w:rsidRDefault="00CF3606" w:rsidP="007B5060">
      <w:pPr>
        <w:pStyle w:val="ListeParagraf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U</w:t>
      </w:r>
      <w:r w:rsidR="007B5060" w:rsidRPr="007B5060">
        <w:rPr>
          <w:sz w:val="23"/>
          <w:szCs w:val="23"/>
        </w:rPr>
        <w:t>sed as cloudy point inhibitor</w:t>
      </w:r>
    </w:p>
    <w:p w:rsidR="007B5060" w:rsidRPr="007B5060" w:rsidRDefault="00CF3606" w:rsidP="007B5060">
      <w:pPr>
        <w:pStyle w:val="ListeParagraf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7B5060" w:rsidRPr="007B5060">
        <w:rPr>
          <w:sz w:val="23"/>
          <w:szCs w:val="23"/>
        </w:rPr>
        <w:t>roduce rich and fine foams</w:t>
      </w:r>
    </w:p>
    <w:p w:rsidR="007B5060" w:rsidRPr="007B5060" w:rsidRDefault="00CF3606" w:rsidP="007B5060">
      <w:pPr>
        <w:pStyle w:val="ListeParagraf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</w:t>
      </w:r>
      <w:r w:rsidR="007B5060" w:rsidRPr="007B5060">
        <w:rPr>
          <w:sz w:val="23"/>
          <w:szCs w:val="23"/>
        </w:rPr>
        <w:t>xcellent to tolerance to skin</w:t>
      </w:r>
    </w:p>
    <w:p w:rsidR="007B5060" w:rsidRPr="007B5060" w:rsidRDefault="00CF3606" w:rsidP="007B5060">
      <w:pPr>
        <w:pStyle w:val="ListeParagraf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</w:t>
      </w:r>
      <w:r w:rsidR="007B5060" w:rsidRPr="007B5060">
        <w:rPr>
          <w:sz w:val="23"/>
          <w:szCs w:val="23"/>
        </w:rPr>
        <w:t>ffectively reduce the irritation caused by fatty alcohol sulfate or fatty alcohol ether sulfate in the products</w:t>
      </w:r>
    </w:p>
    <w:p w:rsidR="007B5060" w:rsidRPr="007B5060" w:rsidRDefault="00CF3606" w:rsidP="007B5060">
      <w:pPr>
        <w:pStyle w:val="ListeParagraf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B</w:t>
      </w:r>
      <w:bookmarkStart w:id="0" w:name="_GoBack"/>
      <w:bookmarkEnd w:id="0"/>
      <w:r w:rsidR="007B5060" w:rsidRPr="007B5060">
        <w:rPr>
          <w:sz w:val="23"/>
          <w:szCs w:val="23"/>
        </w:rPr>
        <w:t>eing an ideal conditioning agent</w:t>
      </w:r>
    </w:p>
    <w:p w:rsidR="007B5060" w:rsidRDefault="007B5060">
      <w:pPr>
        <w:rPr>
          <w:sz w:val="23"/>
        </w:rPr>
        <w:sectPr w:rsidR="007B5060">
          <w:type w:val="continuous"/>
          <w:pgSz w:w="16840" w:h="23820"/>
          <w:pgMar w:top="1580" w:right="0" w:bottom="280" w:left="900" w:header="708" w:footer="708" w:gutter="0"/>
          <w:cols w:num="2" w:space="708" w:equalWidth="0">
            <w:col w:w="6209" w:space="1375"/>
            <w:col w:w="8356"/>
          </w:cols>
        </w:sectPr>
      </w:pPr>
    </w:p>
    <w:p w:rsidR="009D02A0" w:rsidRDefault="009D02A0">
      <w:pPr>
        <w:pStyle w:val="GvdeMetni"/>
        <w:spacing w:before="10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  <w:insideH w:val="single" w:sz="8" w:space="0" w:color="E6E6E6"/>
          <w:insideV w:val="single" w:sz="8" w:space="0" w:color="E6E6E6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4915"/>
        <w:gridCol w:w="4915"/>
      </w:tblGrid>
      <w:tr w:rsidR="009D02A0">
        <w:trPr>
          <w:trHeight w:val="402"/>
        </w:trPr>
        <w:tc>
          <w:tcPr>
            <w:tcW w:w="4934" w:type="dxa"/>
            <w:shd w:val="clear" w:color="auto" w:fill="CC1F07"/>
          </w:tcPr>
          <w:p w:rsidR="009D02A0" w:rsidRDefault="00762915">
            <w:pPr>
              <w:pStyle w:val="TableParagraph"/>
              <w:spacing w:before="34"/>
              <w:ind w:right="0"/>
              <w:jc w:val="left"/>
              <w:rPr>
                <w:b/>
                <w:sz w:val="27"/>
              </w:rPr>
            </w:pPr>
            <w:r>
              <w:rPr>
                <w:b/>
                <w:color w:val="EFEFF9"/>
                <w:sz w:val="27"/>
              </w:rPr>
              <w:t>PARAMETERS</w:t>
            </w:r>
          </w:p>
        </w:tc>
        <w:tc>
          <w:tcPr>
            <w:tcW w:w="4915" w:type="dxa"/>
            <w:shd w:val="clear" w:color="auto" w:fill="9C9999"/>
          </w:tcPr>
          <w:p w:rsidR="009D02A0" w:rsidRDefault="00762915">
            <w:pPr>
              <w:pStyle w:val="TableParagraph"/>
              <w:spacing w:before="34"/>
              <w:ind w:left="0" w:right="1975"/>
              <w:jc w:val="right"/>
              <w:rPr>
                <w:b/>
                <w:sz w:val="27"/>
              </w:rPr>
            </w:pPr>
            <w:r>
              <w:rPr>
                <w:b/>
                <w:color w:val="EFEFF9"/>
                <w:w w:val="95"/>
                <w:sz w:val="27"/>
              </w:rPr>
              <w:t>VALUE</w:t>
            </w:r>
          </w:p>
        </w:tc>
        <w:tc>
          <w:tcPr>
            <w:tcW w:w="4915" w:type="dxa"/>
            <w:shd w:val="clear" w:color="auto" w:fill="CC1F07"/>
          </w:tcPr>
          <w:p w:rsidR="009D02A0" w:rsidRDefault="00762915">
            <w:pPr>
              <w:pStyle w:val="TableParagraph"/>
              <w:spacing w:before="34"/>
              <w:ind w:left="1375"/>
              <w:rPr>
                <w:b/>
                <w:sz w:val="27"/>
              </w:rPr>
            </w:pPr>
            <w:r>
              <w:rPr>
                <w:b/>
                <w:color w:val="EFEFF9"/>
                <w:sz w:val="27"/>
              </w:rPr>
              <w:t>TEST METHODS</w:t>
            </w:r>
          </w:p>
        </w:tc>
      </w:tr>
      <w:tr w:rsidR="00D44E9D">
        <w:trPr>
          <w:trHeight w:val="364"/>
        </w:trPr>
        <w:tc>
          <w:tcPr>
            <w:tcW w:w="4934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 xml:space="preserve">Appearance </w:t>
            </w:r>
          </w:p>
        </w:tc>
        <w:tc>
          <w:tcPr>
            <w:tcW w:w="4915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Clear liquid</w:t>
            </w:r>
          </w:p>
        </w:tc>
        <w:tc>
          <w:tcPr>
            <w:tcW w:w="4915" w:type="dxa"/>
          </w:tcPr>
          <w:p w:rsidR="00D44E9D" w:rsidRPr="00D44E9D" w:rsidRDefault="00D44E9D" w:rsidP="00D44E9D">
            <w:pPr>
              <w:jc w:val="center"/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KL-001</w:t>
            </w:r>
          </w:p>
        </w:tc>
      </w:tr>
      <w:tr w:rsidR="00D44E9D">
        <w:trPr>
          <w:trHeight w:val="364"/>
        </w:trPr>
        <w:tc>
          <w:tcPr>
            <w:tcW w:w="4934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Odor</w:t>
            </w:r>
          </w:p>
        </w:tc>
        <w:tc>
          <w:tcPr>
            <w:tcW w:w="4915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Faint</w:t>
            </w:r>
          </w:p>
        </w:tc>
        <w:tc>
          <w:tcPr>
            <w:tcW w:w="4915" w:type="dxa"/>
          </w:tcPr>
          <w:p w:rsidR="00D44E9D" w:rsidRPr="00D44E9D" w:rsidRDefault="00D44E9D" w:rsidP="00D44E9D">
            <w:pPr>
              <w:jc w:val="center"/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KL-002</w:t>
            </w:r>
          </w:p>
        </w:tc>
      </w:tr>
      <w:tr w:rsidR="00D44E9D">
        <w:trPr>
          <w:trHeight w:val="364"/>
        </w:trPr>
        <w:tc>
          <w:tcPr>
            <w:tcW w:w="4934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Solubility in water</w:t>
            </w:r>
          </w:p>
        </w:tc>
        <w:tc>
          <w:tcPr>
            <w:tcW w:w="4915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Miscible</w:t>
            </w:r>
          </w:p>
        </w:tc>
        <w:tc>
          <w:tcPr>
            <w:tcW w:w="4915" w:type="dxa"/>
          </w:tcPr>
          <w:p w:rsidR="00D44E9D" w:rsidRPr="00D44E9D" w:rsidRDefault="00D44E9D" w:rsidP="00D44E9D">
            <w:pPr>
              <w:jc w:val="center"/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KL-003</w:t>
            </w:r>
          </w:p>
        </w:tc>
      </w:tr>
      <w:tr w:rsidR="00D44E9D">
        <w:trPr>
          <w:trHeight w:val="364"/>
        </w:trPr>
        <w:tc>
          <w:tcPr>
            <w:tcW w:w="4934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proofErr w:type="spellStart"/>
            <w:r w:rsidRPr="00D44E9D">
              <w:rPr>
                <w:sz w:val="19"/>
                <w:szCs w:val="19"/>
              </w:rPr>
              <w:t>Ph</w:t>
            </w:r>
            <w:proofErr w:type="spellEnd"/>
            <w:r w:rsidRPr="00D44E9D">
              <w:rPr>
                <w:sz w:val="19"/>
                <w:szCs w:val="19"/>
              </w:rPr>
              <w:t xml:space="preserve"> on bulk</w:t>
            </w:r>
          </w:p>
        </w:tc>
        <w:tc>
          <w:tcPr>
            <w:tcW w:w="4915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4,5-5,5</w:t>
            </w:r>
          </w:p>
        </w:tc>
        <w:tc>
          <w:tcPr>
            <w:tcW w:w="4915" w:type="dxa"/>
          </w:tcPr>
          <w:p w:rsidR="00D44E9D" w:rsidRPr="00D44E9D" w:rsidRDefault="00D44E9D" w:rsidP="00D44E9D">
            <w:pPr>
              <w:jc w:val="center"/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KL-004</w:t>
            </w:r>
          </w:p>
        </w:tc>
      </w:tr>
      <w:tr w:rsidR="00D44E9D">
        <w:trPr>
          <w:trHeight w:val="364"/>
        </w:trPr>
        <w:tc>
          <w:tcPr>
            <w:tcW w:w="4934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Water content %</w:t>
            </w:r>
          </w:p>
        </w:tc>
        <w:tc>
          <w:tcPr>
            <w:tcW w:w="4915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61,0-66,5</w:t>
            </w:r>
          </w:p>
        </w:tc>
        <w:tc>
          <w:tcPr>
            <w:tcW w:w="4915" w:type="dxa"/>
          </w:tcPr>
          <w:p w:rsidR="00D44E9D" w:rsidRPr="00D44E9D" w:rsidRDefault="00D44E9D" w:rsidP="00D44E9D">
            <w:pPr>
              <w:jc w:val="center"/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KL-005</w:t>
            </w:r>
          </w:p>
        </w:tc>
      </w:tr>
      <w:tr w:rsidR="00D44E9D">
        <w:trPr>
          <w:trHeight w:val="364"/>
        </w:trPr>
        <w:tc>
          <w:tcPr>
            <w:tcW w:w="4934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Dry Matter %</w:t>
            </w:r>
          </w:p>
        </w:tc>
        <w:tc>
          <w:tcPr>
            <w:tcW w:w="4915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33,5-39,0</w:t>
            </w:r>
          </w:p>
        </w:tc>
        <w:tc>
          <w:tcPr>
            <w:tcW w:w="4915" w:type="dxa"/>
          </w:tcPr>
          <w:p w:rsidR="00D44E9D" w:rsidRPr="00D44E9D" w:rsidRDefault="00D44E9D" w:rsidP="00D44E9D">
            <w:pPr>
              <w:jc w:val="center"/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KL-006</w:t>
            </w:r>
          </w:p>
        </w:tc>
      </w:tr>
      <w:tr w:rsidR="00D44E9D">
        <w:trPr>
          <w:trHeight w:val="364"/>
        </w:trPr>
        <w:tc>
          <w:tcPr>
            <w:tcW w:w="4934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Chlorine content           (</w:t>
            </w:r>
            <w:proofErr w:type="spellStart"/>
            <w:r w:rsidRPr="00D44E9D">
              <w:rPr>
                <w:sz w:val="19"/>
                <w:szCs w:val="19"/>
              </w:rPr>
              <w:t>NaCl</w:t>
            </w:r>
            <w:proofErr w:type="spellEnd"/>
            <w:r w:rsidRPr="00D44E9D">
              <w:rPr>
                <w:sz w:val="19"/>
                <w:szCs w:val="19"/>
              </w:rPr>
              <w:t>)%</w:t>
            </w:r>
          </w:p>
        </w:tc>
        <w:tc>
          <w:tcPr>
            <w:tcW w:w="4915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4,0-6,0</w:t>
            </w:r>
          </w:p>
        </w:tc>
        <w:tc>
          <w:tcPr>
            <w:tcW w:w="4915" w:type="dxa"/>
          </w:tcPr>
          <w:p w:rsidR="00D44E9D" w:rsidRPr="00D44E9D" w:rsidRDefault="00D44E9D" w:rsidP="00D44E9D">
            <w:pPr>
              <w:jc w:val="center"/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KL-007</w:t>
            </w:r>
          </w:p>
        </w:tc>
      </w:tr>
      <w:tr w:rsidR="00D44E9D">
        <w:trPr>
          <w:trHeight w:val="364"/>
        </w:trPr>
        <w:tc>
          <w:tcPr>
            <w:tcW w:w="4934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Active matter %</w:t>
            </w:r>
          </w:p>
        </w:tc>
        <w:tc>
          <w:tcPr>
            <w:tcW w:w="4915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29,0-31,0</w:t>
            </w:r>
          </w:p>
        </w:tc>
        <w:tc>
          <w:tcPr>
            <w:tcW w:w="4915" w:type="dxa"/>
          </w:tcPr>
          <w:p w:rsidR="00D44E9D" w:rsidRPr="00D44E9D" w:rsidRDefault="00D44E9D" w:rsidP="00D44E9D">
            <w:pPr>
              <w:jc w:val="center"/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KL-008</w:t>
            </w:r>
          </w:p>
        </w:tc>
      </w:tr>
      <w:tr w:rsidR="00D44E9D">
        <w:trPr>
          <w:trHeight w:val="364"/>
        </w:trPr>
        <w:tc>
          <w:tcPr>
            <w:tcW w:w="4934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 xml:space="preserve">Free </w:t>
            </w:r>
            <w:proofErr w:type="spellStart"/>
            <w:r w:rsidRPr="00D44E9D">
              <w:rPr>
                <w:sz w:val="19"/>
                <w:szCs w:val="19"/>
              </w:rPr>
              <w:t>amidoamine</w:t>
            </w:r>
            <w:proofErr w:type="spellEnd"/>
            <w:r w:rsidRPr="00D44E9D">
              <w:rPr>
                <w:sz w:val="19"/>
                <w:szCs w:val="19"/>
              </w:rPr>
              <w:t xml:space="preserve"> value, %</w:t>
            </w:r>
          </w:p>
        </w:tc>
        <w:tc>
          <w:tcPr>
            <w:tcW w:w="4915" w:type="dxa"/>
          </w:tcPr>
          <w:p w:rsidR="00D44E9D" w:rsidRPr="00D44E9D" w:rsidRDefault="00D44E9D" w:rsidP="00EE494D">
            <w:pPr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Max. 0,5</w:t>
            </w:r>
          </w:p>
        </w:tc>
        <w:tc>
          <w:tcPr>
            <w:tcW w:w="4915" w:type="dxa"/>
          </w:tcPr>
          <w:p w:rsidR="00D44E9D" w:rsidRPr="00D44E9D" w:rsidRDefault="00D44E9D" w:rsidP="00D44E9D">
            <w:pPr>
              <w:jc w:val="center"/>
              <w:rPr>
                <w:sz w:val="19"/>
                <w:szCs w:val="19"/>
              </w:rPr>
            </w:pPr>
            <w:r w:rsidRPr="00D44E9D">
              <w:rPr>
                <w:sz w:val="19"/>
                <w:szCs w:val="19"/>
              </w:rPr>
              <w:t>KL-009</w:t>
            </w:r>
          </w:p>
        </w:tc>
      </w:tr>
    </w:tbl>
    <w:p w:rsidR="009D02A0" w:rsidRDefault="009D02A0">
      <w:pPr>
        <w:pStyle w:val="GvdeMetni"/>
        <w:rPr>
          <w:sz w:val="20"/>
        </w:rPr>
      </w:pPr>
    </w:p>
    <w:p w:rsidR="009D02A0" w:rsidRDefault="009D02A0">
      <w:pPr>
        <w:pStyle w:val="GvdeMetni"/>
        <w:rPr>
          <w:sz w:val="20"/>
        </w:rPr>
      </w:pPr>
    </w:p>
    <w:p w:rsidR="009D02A0" w:rsidRDefault="009D02A0">
      <w:pPr>
        <w:pStyle w:val="GvdeMetni"/>
        <w:rPr>
          <w:sz w:val="20"/>
        </w:rPr>
      </w:pPr>
    </w:p>
    <w:p w:rsidR="009D02A0" w:rsidRDefault="009D02A0">
      <w:pPr>
        <w:pStyle w:val="GvdeMetni"/>
        <w:rPr>
          <w:sz w:val="20"/>
        </w:rPr>
      </w:pPr>
    </w:p>
    <w:p w:rsidR="009D02A0" w:rsidRDefault="00605927">
      <w:pPr>
        <w:pStyle w:val="GvdeMetni"/>
        <w:spacing w:before="1"/>
        <w:rPr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214630</wp:posOffset>
                </wp:positionV>
                <wp:extent cx="9351645" cy="0"/>
                <wp:effectExtent l="6350" t="13335" r="14605" b="1524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16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50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75pt,16.9pt" to="790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" strokecolor="#050767" strokeweight=".96pt">
                <w10:wrap type="topAndBottom" anchorx="page"/>
              </v:line>
            </w:pict>
          </mc:Fallback>
        </mc:AlternateContent>
      </w:r>
    </w:p>
    <w:p w:rsidR="009D02A0" w:rsidRDefault="00762915">
      <w:pPr>
        <w:pStyle w:val="GvdeMetni"/>
        <w:spacing w:line="156" w:lineRule="exact"/>
        <w:ind w:left="175"/>
      </w:pPr>
      <w:r>
        <w:t>DISCLAIM</w:t>
      </w:r>
    </w:p>
    <w:p w:rsidR="009D02A0" w:rsidRDefault="00762915">
      <w:pPr>
        <w:pStyle w:val="GvdeMetni"/>
        <w:spacing w:before="58" w:line="321" w:lineRule="auto"/>
        <w:ind w:left="175" w:right="1098"/>
      </w:pPr>
      <w:r>
        <w:t xml:space="preserve">Kale </w:t>
      </w:r>
      <w:proofErr w:type="spellStart"/>
      <w:r>
        <w:t>Kimya</w:t>
      </w:r>
      <w:proofErr w:type="spellEnd"/>
      <w:r>
        <w:t xml:space="preserve"> AS is part of Kale </w:t>
      </w:r>
      <w:proofErr w:type="spellStart"/>
      <w:r>
        <w:t>Kimya</w:t>
      </w:r>
      <w:proofErr w:type="spellEnd"/>
      <w:r>
        <w:t xml:space="preserve"> Group. Those presented in this document, our research so far, our experience and knowledge within the information provided is accurate. In case of changes in operating </w:t>
      </w:r>
      <w:proofErr w:type="gramStart"/>
      <w:r>
        <w:t>conditions  and</w:t>
      </w:r>
      <w:proofErr w:type="gramEnd"/>
      <w:r>
        <w:rPr>
          <w:spacing w:val="4"/>
        </w:rPr>
        <w:t xml:space="preserve"> </w:t>
      </w:r>
      <w:r>
        <w:t>methods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application,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given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document</w:t>
      </w:r>
      <w:r>
        <w:rPr>
          <w:spacing w:val="4"/>
        </w:rPr>
        <w:t xml:space="preserve"> </w:t>
      </w:r>
      <w:proofErr w:type="spellStart"/>
      <w:r>
        <w:t>can</w:t>
      </w:r>
      <w:r>
        <w:rPr>
          <w:spacing w:val="4"/>
        </w:rPr>
        <w:t xml:space="preserve"> </w:t>
      </w:r>
      <w:r>
        <w:t>not</w:t>
      </w:r>
      <w:proofErr w:type="spellEnd"/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guarantees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preliminary</w:t>
      </w:r>
      <w:r>
        <w:rPr>
          <w:spacing w:val="4"/>
        </w:rPr>
        <w:t xml:space="preserve"> </w:t>
      </w:r>
      <w:r>
        <w:t>tests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recommended.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information,</w:t>
      </w:r>
      <w:r>
        <w:rPr>
          <w:spacing w:val="5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laboratory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services.</w:t>
      </w:r>
    </w:p>
    <w:p w:rsidR="009D02A0" w:rsidRDefault="009D02A0">
      <w:pPr>
        <w:pStyle w:val="GvdeMetni"/>
        <w:rPr>
          <w:sz w:val="16"/>
        </w:rPr>
      </w:pPr>
    </w:p>
    <w:p w:rsidR="009D02A0" w:rsidRDefault="009D02A0">
      <w:pPr>
        <w:pStyle w:val="GvdeMetni"/>
        <w:spacing w:before="8"/>
      </w:pPr>
    </w:p>
    <w:p w:rsidR="009D02A0" w:rsidRDefault="00762915">
      <w:pPr>
        <w:spacing w:before="1"/>
        <w:ind w:left="213"/>
        <w:rPr>
          <w:b/>
          <w:sz w:val="25"/>
        </w:rPr>
      </w:pPr>
      <w:r>
        <w:rPr>
          <w:b/>
          <w:color w:val="050767"/>
          <w:sz w:val="25"/>
        </w:rPr>
        <w:t>KALE KİMYA KİMYEVİ MADDELER SANAYİ VE TİCARET A.Ş</w:t>
      </w:r>
    </w:p>
    <w:p w:rsidR="009D02A0" w:rsidRDefault="009D02A0">
      <w:pPr>
        <w:pStyle w:val="GvdeMetni"/>
        <w:spacing w:before="9"/>
        <w:rPr>
          <w:b/>
          <w:sz w:val="9"/>
        </w:rPr>
      </w:pPr>
    </w:p>
    <w:p w:rsidR="009D02A0" w:rsidRDefault="009D02A0">
      <w:pPr>
        <w:rPr>
          <w:sz w:val="9"/>
        </w:rPr>
        <w:sectPr w:rsidR="009D02A0">
          <w:type w:val="continuous"/>
          <w:pgSz w:w="16840" w:h="23820"/>
          <w:pgMar w:top="1580" w:right="0" w:bottom="280" w:left="900" w:header="708" w:footer="708" w:gutter="0"/>
          <w:cols w:space="708"/>
        </w:sectPr>
      </w:pPr>
    </w:p>
    <w:p w:rsidR="009D02A0" w:rsidRDefault="00762915">
      <w:pPr>
        <w:pStyle w:val="Balk31"/>
        <w:spacing w:before="97"/>
      </w:pPr>
      <w:r>
        <w:lastRenderedPageBreak/>
        <w:t>KALE KIMYA VIZYON R&amp;D CENTER</w:t>
      </w:r>
    </w:p>
    <w:p w:rsidR="009D02A0" w:rsidRDefault="00762915">
      <w:pPr>
        <w:spacing w:before="54" w:line="307" w:lineRule="auto"/>
        <w:ind w:left="213"/>
        <w:rPr>
          <w:sz w:val="17"/>
        </w:rPr>
      </w:pPr>
      <w:proofErr w:type="spellStart"/>
      <w:r>
        <w:rPr>
          <w:sz w:val="17"/>
        </w:rPr>
        <w:t>Esentepe</w:t>
      </w:r>
      <w:proofErr w:type="spellEnd"/>
      <w:r>
        <w:rPr>
          <w:sz w:val="17"/>
        </w:rPr>
        <w:t xml:space="preserve"> E-5 </w:t>
      </w:r>
      <w:proofErr w:type="spellStart"/>
      <w:r>
        <w:rPr>
          <w:sz w:val="17"/>
        </w:rPr>
        <w:t>Yanyol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Caddesi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Vizyon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Bulvar</w:t>
      </w:r>
      <w:proofErr w:type="spellEnd"/>
      <w:r>
        <w:rPr>
          <w:sz w:val="17"/>
        </w:rPr>
        <w:t xml:space="preserve"> No: 13 34870 </w:t>
      </w:r>
      <w:proofErr w:type="spellStart"/>
      <w:r>
        <w:rPr>
          <w:sz w:val="17"/>
        </w:rPr>
        <w:t>Kartal</w:t>
      </w:r>
      <w:proofErr w:type="spellEnd"/>
      <w:r>
        <w:rPr>
          <w:sz w:val="17"/>
        </w:rPr>
        <w:t xml:space="preserve"> - Istanbul / TURKEY</w:t>
      </w:r>
    </w:p>
    <w:p w:rsidR="009D02A0" w:rsidRDefault="00762915">
      <w:pPr>
        <w:spacing w:line="194" w:lineRule="exact"/>
        <w:ind w:left="213"/>
        <w:rPr>
          <w:sz w:val="17"/>
        </w:rPr>
      </w:pPr>
      <w:r>
        <w:rPr>
          <w:sz w:val="17"/>
        </w:rPr>
        <w:t>Phone: + 90 216 658 07 70</w:t>
      </w:r>
    </w:p>
    <w:p w:rsidR="009D02A0" w:rsidRDefault="009D02A0">
      <w:pPr>
        <w:pStyle w:val="GvdeMetni"/>
        <w:spacing w:before="5"/>
        <w:rPr>
          <w:sz w:val="21"/>
        </w:rPr>
      </w:pPr>
    </w:p>
    <w:p w:rsidR="009D02A0" w:rsidRDefault="00CF3606">
      <w:pPr>
        <w:tabs>
          <w:tab w:val="left" w:pos="2197"/>
        </w:tabs>
        <w:ind w:left="213"/>
        <w:rPr>
          <w:i/>
          <w:sz w:val="19"/>
        </w:rPr>
      </w:pPr>
      <w:hyperlink r:id="rId8">
        <w:r w:rsidR="00762915">
          <w:rPr>
            <w:i/>
            <w:color w:val="CC1F07"/>
            <w:sz w:val="19"/>
          </w:rPr>
          <w:t>info@kalekimya.com</w:t>
        </w:r>
      </w:hyperlink>
      <w:r w:rsidR="00762915">
        <w:rPr>
          <w:i/>
          <w:color w:val="CC1F07"/>
          <w:sz w:val="19"/>
        </w:rPr>
        <w:tab/>
      </w:r>
      <w:hyperlink r:id="rId9">
        <w:r w:rsidR="00762915">
          <w:rPr>
            <w:i/>
            <w:color w:val="CC1F07"/>
            <w:sz w:val="19"/>
          </w:rPr>
          <w:t>www.kalekimya.com</w:t>
        </w:r>
      </w:hyperlink>
    </w:p>
    <w:p w:rsidR="009D02A0" w:rsidRDefault="00762915">
      <w:pPr>
        <w:pStyle w:val="Balk31"/>
        <w:spacing w:before="97"/>
      </w:pPr>
      <w:r>
        <w:br w:type="column"/>
      </w:r>
      <w:r>
        <w:lastRenderedPageBreak/>
        <w:t>FACTORY</w:t>
      </w:r>
    </w:p>
    <w:p w:rsidR="009D02A0" w:rsidRDefault="00762915">
      <w:pPr>
        <w:spacing w:before="54" w:line="307" w:lineRule="auto"/>
        <w:ind w:left="213"/>
        <w:rPr>
          <w:sz w:val="17"/>
        </w:rPr>
      </w:pPr>
      <w:proofErr w:type="spellStart"/>
      <w:proofErr w:type="gramStart"/>
      <w:r>
        <w:rPr>
          <w:sz w:val="17"/>
        </w:rPr>
        <w:t>İstiklal</w:t>
      </w:r>
      <w:proofErr w:type="spellEnd"/>
      <w:r>
        <w:rPr>
          <w:sz w:val="17"/>
        </w:rPr>
        <w:t xml:space="preserve"> OSB1 </w:t>
      </w:r>
      <w:proofErr w:type="spellStart"/>
      <w:r>
        <w:rPr>
          <w:sz w:val="17"/>
        </w:rPr>
        <w:t>Mah</w:t>
      </w:r>
      <w:proofErr w:type="spellEnd"/>
      <w:r>
        <w:rPr>
          <w:sz w:val="17"/>
        </w:rPr>
        <w:t>.</w:t>
      </w:r>
      <w:proofErr w:type="gramEnd"/>
      <w:r>
        <w:rPr>
          <w:sz w:val="17"/>
        </w:rPr>
        <w:t xml:space="preserve"> 6. </w:t>
      </w:r>
      <w:proofErr w:type="spellStart"/>
      <w:r>
        <w:rPr>
          <w:sz w:val="17"/>
        </w:rPr>
        <w:t>Cadde</w:t>
      </w:r>
      <w:proofErr w:type="spellEnd"/>
      <w:r>
        <w:rPr>
          <w:sz w:val="17"/>
        </w:rPr>
        <w:t xml:space="preserve"> No: 4/4 81600 </w:t>
      </w:r>
      <w:proofErr w:type="spellStart"/>
      <w:r>
        <w:rPr>
          <w:sz w:val="17"/>
        </w:rPr>
        <w:t>Beyköy</w:t>
      </w:r>
      <w:proofErr w:type="spellEnd"/>
      <w:r>
        <w:rPr>
          <w:sz w:val="17"/>
        </w:rPr>
        <w:t xml:space="preserve"> - </w:t>
      </w:r>
      <w:proofErr w:type="spellStart"/>
      <w:r>
        <w:rPr>
          <w:sz w:val="17"/>
        </w:rPr>
        <w:t>Düzce</w:t>
      </w:r>
      <w:proofErr w:type="spellEnd"/>
      <w:r>
        <w:rPr>
          <w:sz w:val="17"/>
        </w:rPr>
        <w:t xml:space="preserve"> / TURKEY Phone: +90 380 552 52 52</w:t>
      </w:r>
    </w:p>
    <w:p w:rsidR="009D02A0" w:rsidRDefault="00762915">
      <w:pPr>
        <w:pStyle w:val="GvdeMetni"/>
        <w:spacing w:before="9"/>
        <w:rPr>
          <w:sz w:val="16"/>
        </w:rPr>
      </w:pPr>
      <w:r>
        <w:br w:type="column"/>
      </w:r>
    </w:p>
    <w:p w:rsidR="009D02A0" w:rsidRDefault="00762915">
      <w:pPr>
        <w:pStyle w:val="GvdeMetni"/>
        <w:ind w:left="251"/>
      </w:pPr>
      <w:proofErr w:type="spellStart"/>
      <w:r>
        <w:rPr>
          <w:color w:val="241F1F"/>
        </w:rPr>
        <w:t>Revizyon</w:t>
      </w:r>
      <w:proofErr w:type="spellEnd"/>
      <w:r>
        <w:rPr>
          <w:color w:val="241F1F"/>
        </w:rPr>
        <w:t xml:space="preserve"> No: 01</w:t>
      </w:r>
    </w:p>
    <w:p w:rsidR="009D02A0" w:rsidRDefault="00762915">
      <w:pPr>
        <w:pStyle w:val="GvdeMetni"/>
        <w:spacing w:before="58"/>
        <w:ind w:left="251"/>
      </w:pPr>
      <w:proofErr w:type="spellStart"/>
      <w:r>
        <w:rPr>
          <w:color w:val="241F1F"/>
        </w:rPr>
        <w:t>Yayın</w:t>
      </w:r>
      <w:proofErr w:type="spellEnd"/>
      <w:r>
        <w:rPr>
          <w:color w:val="241F1F"/>
        </w:rPr>
        <w:t xml:space="preserve"> </w:t>
      </w:r>
      <w:proofErr w:type="spellStart"/>
      <w:r>
        <w:rPr>
          <w:color w:val="241F1F"/>
        </w:rPr>
        <w:t>Tarihi</w:t>
      </w:r>
      <w:proofErr w:type="spellEnd"/>
      <w:r>
        <w:rPr>
          <w:color w:val="241F1F"/>
        </w:rPr>
        <w:t>: 09.08.2018</w:t>
      </w:r>
    </w:p>
    <w:p w:rsidR="009D02A0" w:rsidRDefault="009D02A0">
      <w:pPr>
        <w:pStyle w:val="GvdeMetni"/>
        <w:rPr>
          <w:sz w:val="16"/>
        </w:rPr>
      </w:pPr>
    </w:p>
    <w:p w:rsidR="009D02A0" w:rsidRDefault="009D02A0">
      <w:pPr>
        <w:pStyle w:val="GvdeMetni"/>
        <w:spacing w:before="5"/>
        <w:rPr>
          <w:sz w:val="22"/>
        </w:rPr>
      </w:pPr>
    </w:p>
    <w:p w:rsidR="009D02A0" w:rsidRDefault="00762915">
      <w:pPr>
        <w:tabs>
          <w:tab w:val="left" w:pos="770"/>
          <w:tab w:val="left" w:pos="2575"/>
        </w:tabs>
        <w:ind w:left="213"/>
        <w:rPr>
          <w:sz w:val="19"/>
        </w:rPr>
      </w:pPr>
      <w:r>
        <w:rPr>
          <w:rFonts w:ascii="Times New Roman"/>
          <w:color w:val="FFFFFF"/>
          <w:w w:val="101"/>
          <w:sz w:val="19"/>
          <w:shd w:val="clear" w:color="auto" w:fill="9C9999"/>
        </w:rPr>
        <w:t xml:space="preserve"> </w:t>
      </w:r>
      <w:r>
        <w:rPr>
          <w:rFonts w:ascii="Times New Roman"/>
          <w:color w:val="FFFFFF"/>
          <w:sz w:val="19"/>
          <w:shd w:val="clear" w:color="auto" w:fill="9C9999"/>
        </w:rPr>
        <w:tab/>
      </w:r>
      <w:r>
        <w:rPr>
          <w:color w:val="FFFFFF"/>
          <w:sz w:val="19"/>
          <w:shd w:val="clear" w:color="auto" w:fill="9C9999"/>
        </w:rPr>
        <w:t>Page</w:t>
      </w:r>
      <w:r>
        <w:rPr>
          <w:color w:val="FFFFFF"/>
          <w:spacing w:val="3"/>
          <w:sz w:val="19"/>
          <w:shd w:val="clear" w:color="auto" w:fill="9C9999"/>
        </w:rPr>
        <w:t xml:space="preserve"> </w:t>
      </w:r>
      <w:r>
        <w:rPr>
          <w:color w:val="FFFFFF"/>
          <w:spacing w:val="-3"/>
          <w:sz w:val="19"/>
          <w:shd w:val="clear" w:color="auto" w:fill="9C9999"/>
        </w:rPr>
        <w:t>1/1</w:t>
      </w:r>
      <w:r>
        <w:rPr>
          <w:color w:val="FFFFFF"/>
          <w:spacing w:val="-3"/>
          <w:sz w:val="19"/>
          <w:shd w:val="clear" w:color="auto" w:fill="9C9999"/>
        </w:rPr>
        <w:tab/>
      </w:r>
    </w:p>
    <w:sectPr w:rsidR="009D02A0" w:rsidSect="009D02A0">
      <w:type w:val="continuous"/>
      <w:pgSz w:w="16840" w:h="23820"/>
      <w:pgMar w:top="1580" w:right="0" w:bottom="280" w:left="900" w:header="708" w:footer="708" w:gutter="0"/>
      <w:cols w:num="3" w:space="708" w:equalWidth="0">
        <w:col w:w="4247" w:space="1590"/>
        <w:col w:w="3027" w:space="4423"/>
        <w:col w:w="26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1536"/>
    <w:multiLevelType w:val="hybridMultilevel"/>
    <w:tmpl w:val="D56AE488"/>
    <w:lvl w:ilvl="0" w:tplc="041F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66D37FF5"/>
    <w:multiLevelType w:val="hybridMultilevel"/>
    <w:tmpl w:val="4E6CE558"/>
    <w:lvl w:ilvl="0" w:tplc="041F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>
    <w:nsid w:val="70AF293B"/>
    <w:multiLevelType w:val="hybridMultilevel"/>
    <w:tmpl w:val="E6C24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A0"/>
    <w:rsid w:val="0032223D"/>
    <w:rsid w:val="00605927"/>
    <w:rsid w:val="00762915"/>
    <w:rsid w:val="007B5060"/>
    <w:rsid w:val="009D02A0"/>
    <w:rsid w:val="00A15C4D"/>
    <w:rsid w:val="00AC7B46"/>
    <w:rsid w:val="00B17904"/>
    <w:rsid w:val="00BE183C"/>
    <w:rsid w:val="00CA78BD"/>
    <w:rsid w:val="00CF3606"/>
    <w:rsid w:val="00D44E9D"/>
    <w:rsid w:val="00E44877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02A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2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D02A0"/>
    <w:rPr>
      <w:sz w:val="15"/>
      <w:szCs w:val="15"/>
    </w:rPr>
  </w:style>
  <w:style w:type="paragraph" w:customStyle="1" w:styleId="Balk11">
    <w:name w:val="Başlık 11"/>
    <w:basedOn w:val="Normal"/>
    <w:uiPriority w:val="1"/>
    <w:qFormat/>
    <w:rsid w:val="009D02A0"/>
    <w:pPr>
      <w:ind w:left="117"/>
      <w:outlineLvl w:val="1"/>
    </w:pPr>
    <w:rPr>
      <w:b/>
      <w:bCs/>
      <w:sz w:val="27"/>
      <w:szCs w:val="27"/>
    </w:rPr>
  </w:style>
  <w:style w:type="paragraph" w:customStyle="1" w:styleId="Balk21">
    <w:name w:val="Başlık 21"/>
    <w:basedOn w:val="Normal"/>
    <w:uiPriority w:val="1"/>
    <w:qFormat/>
    <w:rsid w:val="009D02A0"/>
    <w:pPr>
      <w:ind w:left="232"/>
      <w:outlineLvl w:val="2"/>
    </w:pPr>
    <w:rPr>
      <w:sz w:val="23"/>
      <w:szCs w:val="23"/>
    </w:rPr>
  </w:style>
  <w:style w:type="paragraph" w:customStyle="1" w:styleId="Balk31">
    <w:name w:val="Başlık 31"/>
    <w:basedOn w:val="Normal"/>
    <w:uiPriority w:val="1"/>
    <w:qFormat/>
    <w:rsid w:val="009D02A0"/>
    <w:pPr>
      <w:spacing w:before="54"/>
      <w:ind w:left="213"/>
      <w:outlineLvl w:val="3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9D02A0"/>
  </w:style>
  <w:style w:type="paragraph" w:customStyle="1" w:styleId="TableParagraph">
    <w:name w:val="Table Paragraph"/>
    <w:basedOn w:val="Normal"/>
    <w:uiPriority w:val="1"/>
    <w:qFormat/>
    <w:rsid w:val="009D02A0"/>
    <w:pPr>
      <w:spacing w:before="32"/>
      <w:ind w:left="9" w:right="1363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29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915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D44E9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02A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2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D02A0"/>
    <w:rPr>
      <w:sz w:val="15"/>
      <w:szCs w:val="15"/>
    </w:rPr>
  </w:style>
  <w:style w:type="paragraph" w:customStyle="1" w:styleId="Balk11">
    <w:name w:val="Başlık 11"/>
    <w:basedOn w:val="Normal"/>
    <w:uiPriority w:val="1"/>
    <w:qFormat/>
    <w:rsid w:val="009D02A0"/>
    <w:pPr>
      <w:ind w:left="117"/>
      <w:outlineLvl w:val="1"/>
    </w:pPr>
    <w:rPr>
      <w:b/>
      <w:bCs/>
      <w:sz w:val="27"/>
      <w:szCs w:val="27"/>
    </w:rPr>
  </w:style>
  <w:style w:type="paragraph" w:customStyle="1" w:styleId="Balk21">
    <w:name w:val="Başlık 21"/>
    <w:basedOn w:val="Normal"/>
    <w:uiPriority w:val="1"/>
    <w:qFormat/>
    <w:rsid w:val="009D02A0"/>
    <w:pPr>
      <w:ind w:left="232"/>
      <w:outlineLvl w:val="2"/>
    </w:pPr>
    <w:rPr>
      <w:sz w:val="23"/>
      <w:szCs w:val="23"/>
    </w:rPr>
  </w:style>
  <w:style w:type="paragraph" w:customStyle="1" w:styleId="Balk31">
    <w:name w:val="Başlık 31"/>
    <w:basedOn w:val="Normal"/>
    <w:uiPriority w:val="1"/>
    <w:qFormat/>
    <w:rsid w:val="009D02A0"/>
    <w:pPr>
      <w:spacing w:before="54"/>
      <w:ind w:left="213"/>
      <w:outlineLvl w:val="3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9D02A0"/>
  </w:style>
  <w:style w:type="paragraph" w:customStyle="1" w:styleId="TableParagraph">
    <w:name w:val="Table Paragraph"/>
    <w:basedOn w:val="Normal"/>
    <w:uiPriority w:val="1"/>
    <w:qFormat/>
    <w:rsid w:val="009D02A0"/>
    <w:pPr>
      <w:spacing w:before="32"/>
      <w:ind w:left="9" w:right="1363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29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915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D44E9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lekimy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lekim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TDS Maker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TDS Maker</dc:title>
  <dc:creator>Belgin Sahin</dc:creator>
  <cp:lastModifiedBy>KaleKimya</cp:lastModifiedBy>
  <cp:revision>5</cp:revision>
  <dcterms:created xsi:type="dcterms:W3CDTF">2018-09-04T13:21:00Z</dcterms:created>
  <dcterms:modified xsi:type="dcterms:W3CDTF">2018-09-05T12:06:00Z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2018-08-09T00:00:00Z</vt:filetime>
  </property>
</Properties>
</file>